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media/image3.png" ContentType="image/png"/>
  <Override PartName="/word/media/image4.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anchor behindDoc="1" distT="0" distB="0" distL="0" distR="0" simplePos="0" locked="0" layoutInCell="0" allowOverlap="1" relativeHeight="2">
            <wp:simplePos x="0" y="0"/>
            <wp:positionH relativeFrom="column">
              <wp:posOffset>1254125</wp:posOffset>
            </wp:positionH>
            <wp:positionV relativeFrom="paragraph">
              <wp:posOffset>-445770</wp:posOffset>
            </wp:positionV>
            <wp:extent cx="3390900" cy="126365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2"/>
                    <a:stretch>
                      <a:fillRect/>
                    </a:stretch>
                  </pic:blipFill>
                  <pic:spPr bwMode="auto">
                    <a:xfrm>
                      <a:off x="0" y="0"/>
                      <a:ext cx="3390900" cy="1263650"/>
                    </a:xfrm>
                    <a:prstGeom prst="rect">
                      <a:avLst/>
                    </a:prstGeom>
                  </pic:spPr>
                </pic:pic>
              </a:graphicData>
            </a:graphic>
          </wp:anchor>
        </w:drawing>
        <w:drawing>
          <wp:anchor behindDoc="1" distT="0" distB="0" distL="0" distR="0" simplePos="0" locked="0" layoutInCell="0" allowOverlap="1" relativeHeight="3">
            <wp:simplePos x="0" y="0"/>
            <wp:positionH relativeFrom="column">
              <wp:posOffset>5429250</wp:posOffset>
            </wp:positionH>
            <wp:positionV relativeFrom="paragraph">
              <wp:posOffset>-816610</wp:posOffset>
            </wp:positionV>
            <wp:extent cx="1411605" cy="2090420"/>
            <wp:effectExtent l="0" t="0" r="0" b="0"/>
            <wp:wrapNone/>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3"/>
                    <a:stretch>
                      <a:fillRect/>
                    </a:stretch>
                  </pic:blipFill>
                  <pic:spPr bwMode="auto">
                    <a:xfrm flipH="1">
                      <a:off x="0" y="0"/>
                      <a:ext cx="1411605" cy="2090420"/>
                    </a:xfrm>
                    <a:prstGeom prst="rect">
                      <a:avLst/>
                    </a:prstGeom>
                  </pic:spPr>
                </pic:pic>
              </a:graphicData>
            </a:graphic>
          </wp:anchor>
        </w:drawing>
      </w:r>
    </w:p>
    <w:p>
      <w:pPr>
        <w:pStyle w:val="Normal"/>
        <w:jc w:val="center"/>
        <w:rPr/>
      </w:pPr>
      <w:r>
        <w:rPr/>
      </w:r>
    </w:p>
    <w:p>
      <w:pPr>
        <w:pStyle w:val="Normal"/>
        <w:spacing w:lineRule="auto" w:line="240" w:before="0" w:after="0"/>
        <w:jc w:val="center"/>
        <w:rPr>
          <w:rFonts w:ascii="Arial" w:hAnsi="Arial" w:eastAsia="Times New Roman" w:cs="Times New Roman"/>
          <w:sz w:val="16"/>
          <w:szCs w:val="16"/>
        </w:rPr>
      </w:pPr>
      <w:r>
        <w:rPr>
          <w:rFonts w:eastAsia="Times New Roman" w:cs="Times New Roman" w:ascii="Arial" w:hAnsi="Arial"/>
          <w:sz w:val="16"/>
          <w:szCs w:val="16"/>
        </w:rPr>
      </w:r>
    </w:p>
    <w:p>
      <w:pPr>
        <w:pStyle w:val="Normal"/>
        <w:spacing w:lineRule="auto" w:line="240" w:before="0" w:after="0"/>
        <w:ind w:left="3600" w:hanging="0"/>
        <w:rPr>
          <w:rFonts w:ascii="Arial" w:hAnsi="Arial" w:eastAsia="Times New Roman" w:cs="Times New Roman"/>
          <w:sz w:val="20"/>
          <w:szCs w:val="20"/>
        </w:rPr>
      </w:pPr>
      <w:r>
        <w:rPr>
          <w:rFonts w:eastAsia="Times New Roman" w:cs="Times New Roman" w:ascii="Arial" w:hAnsi="Arial"/>
          <w:sz w:val="20"/>
          <w:szCs w:val="20"/>
        </w:rPr>
        <w:t xml:space="preserve">         </w:t>
      </w:r>
    </w:p>
    <w:p>
      <w:pPr>
        <w:pStyle w:val="Normal"/>
        <w:spacing w:lineRule="auto" w:line="240" w:before="0" w:after="0"/>
        <w:rPr>
          <w:rFonts w:ascii="Arial" w:hAnsi="Arial" w:eastAsia="Times New Roman" w:cs="Times New Roman"/>
          <w:sz w:val="20"/>
          <w:szCs w:val="20"/>
        </w:rPr>
      </w:pPr>
      <w:r>
        <w:rPr>
          <w:rFonts w:eastAsia="Times New Roman" w:cs="Times New Roman" w:ascii="Arial" w:hAnsi="Arial"/>
          <w:sz w:val="20"/>
          <w:szCs w:val="20"/>
        </w:rPr>
        <w:t xml:space="preserve">                                                                   </w:t>
      </w:r>
    </w:p>
    <w:p>
      <w:pPr>
        <w:pStyle w:val="Normal"/>
        <w:widowControl/>
        <w:bidi w:val="0"/>
        <w:spacing w:lineRule="auto" w:line="240" w:before="0" w:after="0"/>
        <w:ind w:left="720" w:right="0" w:hanging="0"/>
        <w:jc w:val="both"/>
        <w:rPr>
          <w:rFonts w:ascii="Arial" w:hAnsi="Arial" w:cs="Arial"/>
          <w:sz w:val="24"/>
          <w:szCs w:val="24"/>
        </w:rPr>
      </w:pPr>
      <w:r>
        <w:rPr>
          <w:rFonts w:cs="Arial" w:ascii="Arial" w:hAnsi="Arial"/>
          <w:sz w:val="16"/>
          <w:szCs w:val="16"/>
        </w:rPr>
      </w:r>
    </w:p>
    <w:p>
      <w:pPr>
        <w:pStyle w:val="Normal"/>
        <w:widowControl/>
        <w:bidi w:val="0"/>
        <w:spacing w:lineRule="auto" w:line="240" w:before="0" w:after="0"/>
        <w:ind w:left="720" w:right="0" w:hanging="0"/>
        <w:jc w:val="both"/>
        <w:rPr>
          <w:rFonts w:ascii="Arial" w:hAnsi="Arial" w:cs="Arial"/>
          <w:sz w:val="24"/>
          <w:szCs w:val="24"/>
        </w:rPr>
      </w:pPr>
      <w:r>
        <w:rPr>
          <w:rFonts w:cs="Arial" w:ascii="Arial" w:hAnsi="Arial"/>
          <w:sz w:val="16"/>
          <w:szCs w:val="16"/>
        </w:rPr>
      </w:r>
    </w:p>
    <w:p>
      <w:pPr>
        <w:pStyle w:val="Normal"/>
        <w:widowControl/>
        <w:bidi w:val="0"/>
        <w:spacing w:lineRule="auto" w:line="240" w:before="0" w:after="0"/>
        <w:ind w:left="720" w:right="0" w:hanging="0"/>
        <w:jc w:val="both"/>
        <w:rPr>
          <w:rFonts w:ascii="Arial" w:hAnsi="Arial" w:cs="Arial"/>
          <w:sz w:val="24"/>
          <w:szCs w:val="24"/>
        </w:rPr>
      </w:pPr>
      <w:r>
        <w:rPr>
          <w:rFonts w:cs="Arial" w:ascii="Arial" w:hAnsi="Arial"/>
          <w:sz w:val="16"/>
          <w:szCs w:val="16"/>
        </w:rPr>
      </w:r>
    </w:p>
    <w:p>
      <w:pPr>
        <w:pStyle w:val="Normal"/>
        <w:widowControl/>
        <w:bidi w:val="0"/>
        <w:spacing w:lineRule="auto" w:line="240" w:before="0" w:after="0"/>
        <w:ind w:left="720" w:right="0" w:hanging="0"/>
        <w:jc w:val="both"/>
        <w:rPr>
          <w:rFonts w:ascii="Arial" w:hAnsi="Arial" w:cs="Arial"/>
          <w:sz w:val="24"/>
          <w:szCs w:val="24"/>
        </w:rPr>
      </w:pPr>
      <w:r>
        <w:rPr>
          <w:rFonts w:cs="Arial" w:ascii="Arial" w:hAnsi="Arial"/>
          <w:sz w:val="16"/>
          <w:szCs w:val="16"/>
        </w:rPr>
      </w:r>
    </w:p>
    <w:p>
      <w:pPr>
        <w:pStyle w:val="Normal"/>
        <w:spacing w:lineRule="auto" w:line="240" w:before="0" w:after="0"/>
        <w:ind w:left="720" w:hanging="0"/>
        <w:jc w:val="both"/>
        <w:rPr>
          <w:rFonts w:ascii="Arial" w:hAnsi="Arial" w:cs="Arial"/>
          <w:sz w:val="16"/>
          <w:szCs w:val="16"/>
        </w:rPr>
      </w:pPr>
      <w:r>
        <w:rPr>
          <w:rFonts w:cs="Arial" w:ascii="Arial" w:hAnsi="Arial"/>
          <w:sz w:val="16"/>
          <w:szCs w:val="16"/>
        </w:rPr>
      </w:r>
    </w:p>
    <w:p>
      <w:pPr>
        <w:pStyle w:val="Normal"/>
        <w:spacing w:lineRule="auto" w:line="240" w:before="0" w:after="0"/>
        <w:ind w:left="720" w:hanging="0"/>
        <w:jc w:val="both"/>
        <w:rPr>
          <w:rFonts w:ascii="Arial" w:hAnsi="Arial" w:cs="Arial"/>
          <w:sz w:val="16"/>
          <w:szCs w:val="16"/>
        </w:rPr>
      </w:pPr>
      <w:r>
        <w:rPr>
          <w:rFonts w:cs="Arial" w:ascii="Arial" w:hAnsi="Arial"/>
          <w:sz w:val="24"/>
          <w:szCs w:val="24"/>
        </w:rPr>
        <w:t>The Sturgeon Bay Bass Tournament will lead off the 2024 Door County bass tournament season by holding our event on Thursday, May 2</w:t>
      </w:r>
      <w:r>
        <w:rPr>
          <w:rFonts w:cs="Arial" w:ascii="Arial" w:hAnsi="Arial"/>
          <w:sz w:val="24"/>
          <w:szCs w:val="24"/>
          <w:vertAlign w:val="superscript"/>
        </w:rPr>
        <w:t>nd</w:t>
      </w:r>
      <w:r>
        <w:rPr>
          <w:rFonts w:cs="Arial" w:ascii="Arial" w:hAnsi="Arial"/>
          <w:sz w:val="24"/>
          <w:szCs w:val="24"/>
        </w:rPr>
        <w:t xml:space="preserve"> and Friday, May 3</w:t>
      </w:r>
      <w:r>
        <w:rPr>
          <w:rFonts w:cs="Arial" w:ascii="Arial" w:hAnsi="Arial"/>
          <w:sz w:val="24"/>
          <w:szCs w:val="24"/>
          <w:vertAlign w:val="superscript"/>
        </w:rPr>
        <w:t>rd</w:t>
      </w:r>
      <w:r>
        <w:rPr>
          <w:rFonts w:cs="Arial" w:ascii="Arial" w:hAnsi="Arial"/>
          <w:sz w:val="24"/>
          <w:szCs w:val="24"/>
        </w:rPr>
        <w:t xml:space="preserve"> at Sawyer Park in Sturgeon Bay.    We would be honored to have your business as a sponsor for our 2024 tournament.  </w:t>
      </w:r>
    </w:p>
    <w:p>
      <w:pPr>
        <w:pStyle w:val="Normal"/>
        <w:spacing w:lineRule="auto" w:line="240" w:before="0" w:after="0"/>
        <w:ind w:left="720" w:hanging="0"/>
        <w:jc w:val="both"/>
        <w:rPr>
          <w:rFonts w:ascii="Arial" w:hAnsi="Arial" w:cs="Arial"/>
          <w:sz w:val="24"/>
          <w:szCs w:val="24"/>
        </w:rPr>
      </w:pPr>
      <w:r>
        <w:rPr>
          <w:rFonts w:cs="Arial" w:ascii="Arial" w:hAnsi="Arial"/>
          <w:sz w:val="24"/>
          <w:szCs w:val="24"/>
        </w:rPr>
      </w:r>
    </w:p>
    <w:p>
      <w:pPr>
        <w:pStyle w:val="Normal"/>
        <w:spacing w:lineRule="auto" w:line="240" w:before="0" w:after="0"/>
        <w:ind w:left="720" w:hanging="0"/>
        <w:jc w:val="both"/>
        <w:rPr>
          <w:rFonts w:ascii="Arial" w:hAnsi="Arial" w:cs="Arial"/>
          <w:sz w:val="24"/>
          <w:szCs w:val="24"/>
        </w:rPr>
      </w:pPr>
      <w:r>
        <w:rPr>
          <w:rFonts w:cs="Arial" w:ascii="Arial" w:hAnsi="Arial"/>
          <w:sz w:val="24"/>
          <w:szCs w:val="24"/>
        </w:rPr>
        <w:t>Enclosed is a sponsorship sheet for your review.  We welcome any special requests and ideas that would tailor to your business.  Please allow our tournament to grow with your sponsorship.  Feel free to contact us with any special promotion to benefit your business and help our sponsorship work for you!</w:t>
      </w:r>
    </w:p>
    <w:p>
      <w:pPr>
        <w:pStyle w:val="Normal"/>
        <w:spacing w:lineRule="auto" w:line="240" w:before="0" w:after="0"/>
        <w:ind w:left="720" w:hanging="0"/>
        <w:jc w:val="both"/>
        <w:rPr>
          <w:rFonts w:ascii="Arial" w:hAnsi="Arial" w:cs="Arial"/>
          <w:sz w:val="24"/>
          <w:szCs w:val="24"/>
        </w:rPr>
      </w:pPr>
      <w:r>
        <w:rPr>
          <w:rFonts w:cs="Arial" w:ascii="Arial" w:hAnsi="Arial"/>
          <w:sz w:val="24"/>
          <w:szCs w:val="24"/>
        </w:rPr>
      </w:r>
    </w:p>
    <w:p>
      <w:pPr>
        <w:pStyle w:val="Normal"/>
        <w:spacing w:lineRule="auto" w:line="240" w:before="0" w:after="0"/>
        <w:ind w:left="720" w:hanging="0"/>
        <w:jc w:val="both"/>
        <w:rPr>
          <w:rFonts w:ascii="Arial" w:hAnsi="Arial" w:cs="Arial"/>
          <w:sz w:val="24"/>
          <w:szCs w:val="24"/>
        </w:rPr>
      </w:pPr>
      <w:r>
        <w:rPr>
          <w:rFonts w:cs="Arial" w:ascii="Arial" w:hAnsi="Arial"/>
          <w:sz w:val="24"/>
          <w:szCs w:val="24"/>
        </w:rPr>
        <w:t>As a locally run bass tournament, we pride ourselves on how we protect the long-term sustainability of the bass fisheries of Sturgeon Bay/Door County for future anglers.  We continue to be the only Door County tournament to use the “Weigh on The Water” format – a format that has been adopted by several national bass tournament circuits and an increasing number of WI DNR permitted tournaments.  This format requires teams to take a short video of the weight and live release of the bass they register.  After registering their fish using an app on their cell phone, the fish are returned right where they were caught and eliminates any negative effects that occur from handling, displacement, and disease when fish are brought back to the boat ramp for weigh-in on shore.</w:t>
      </w:r>
    </w:p>
    <w:p>
      <w:pPr>
        <w:pStyle w:val="Normal"/>
        <w:spacing w:lineRule="auto" w:line="240" w:before="0" w:after="0"/>
        <w:ind w:left="720" w:hanging="0"/>
        <w:jc w:val="both"/>
        <w:rPr>
          <w:rFonts w:ascii="Arial" w:hAnsi="Arial" w:cs="Arial"/>
          <w:sz w:val="24"/>
          <w:szCs w:val="24"/>
        </w:rPr>
      </w:pPr>
      <w:r>
        <w:rPr>
          <w:rFonts w:cs="Arial" w:ascii="Arial" w:hAnsi="Arial"/>
          <w:sz w:val="24"/>
          <w:szCs w:val="24"/>
        </w:rPr>
      </w:r>
    </w:p>
    <w:p>
      <w:pPr>
        <w:pStyle w:val="Normal"/>
        <w:spacing w:lineRule="auto" w:line="240" w:before="0" w:after="0"/>
        <w:ind w:left="720" w:hanging="0"/>
        <w:jc w:val="both"/>
        <w:rPr>
          <w:rFonts w:ascii="Arial" w:hAnsi="Arial" w:cs="Arial"/>
          <w:sz w:val="24"/>
          <w:szCs w:val="24"/>
        </w:rPr>
      </w:pPr>
      <w:r>
        <w:rPr>
          <w:rFonts w:cs="Arial" w:ascii="Arial" w:hAnsi="Arial"/>
          <w:sz w:val="24"/>
          <w:szCs w:val="24"/>
        </w:rPr>
        <w:t>The majority of our anglers frequent our local businesses during their 2–3-week pre-fishing trips, during the tournament, and return after the tournaments to further enjoy our great fishing.  Through our advertising campaign including our Facebook page and website, radio, and Let’s Go Door County (and their 15,000+ subscribers), your business will be introduced to all our anglers and more.</w:t>
      </w:r>
    </w:p>
    <w:p>
      <w:pPr>
        <w:pStyle w:val="Normal"/>
        <w:spacing w:lineRule="auto" w:line="240" w:before="0" w:after="0"/>
        <w:ind w:left="720" w:hanging="0"/>
        <w:jc w:val="both"/>
        <w:rPr>
          <w:rFonts w:ascii="Arial" w:hAnsi="Arial" w:cs="Arial"/>
          <w:sz w:val="24"/>
          <w:szCs w:val="24"/>
        </w:rPr>
      </w:pPr>
      <w:r>
        <w:rPr>
          <w:rFonts w:cs="Arial" w:ascii="Arial" w:hAnsi="Arial"/>
          <w:sz w:val="24"/>
          <w:szCs w:val="24"/>
        </w:rPr>
      </w:r>
    </w:p>
    <w:p>
      <w:pPr>
        <w:pStyle w:val="Normal"/>
        <w:spacing w:lineRule="auto" w:line="240" w:before="0" w:after="0"/>
        <w:ind w:left="720" w:hanging="0"/>
        <w:rPr>
          <w:rFonts w:ascii="Arial" w:hAnsi="Arial" w:cs="Arial"/>
          <w:sz w:val="24"/>
          <w:szCs w:val="24"/>
        </w:rPr>
      </w:pPr>
      <w:r>
        <w:rPr>
          <w:rFonts w:cs="Arial" w:ascii="Arial" w:hAnsi="Arial"/>
          <w:sz w:val="24"/>
          <w:szCs w:val="24"/>
        </w:rPr>
        <w:t>We look forward to your response and appreciate you!  Please contact Gary Nault at 920-495-6551 with any questions.</w:t>
      </w:r>
    </w:p>
    <w:p>
      <w:pPr>
        <w:pStyle w:val="Normal"/>
        <w:spacing w:lineRule="auto" w:line="240" w:before="0" w:after="0"/>
        <w:ind w:firstLine="720"/>
        <w:jc w:val="both"/>
        <w:rPr>
          <w:rFonts w:ascii="Arial" w:hAnsi="Arial" w:cs="Arial"/>
          <w:sz w:val="24"/>
          <w:szCs w:val="24"/>
        </w:rPr>
      </w:pPr>
      <w:r>
        <w:drawing>
          <wp:anchor behindDoc="1" distT="0" distB="0" distL="0" distR="0" simplePos="0" locked="0" layoutInCell="0" allowOverlap="1" relativeHeight="5">
            <wp:simplePos x="0" y="0"/>
            <wp:positionH relativeFrom="column">
              <wp:posOffset>5175250</wp:posOffset>
            </wp:positionH>
            <wp:positionV relativeFrom="page">
              <wp:posOffset>7588250</wp:posOffset>
            </wp:positionV>
            <wp:extent cx="1682750" cy="2492375"/>
            <wp:effectExtent l="0" t="0" r="0" b="0"/>
            <wp:wrapNone/>
            <wp:docPr id="3" name="Picture 6" descr="A picture containing outdoor, sport, fis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A picture containing outdoor, sport, fishing&#10;&#10;Description automatically generated"/>
                    <pic:cNvPicPr>
                      <a:picLocks noChangeAspect="1" noChangeArrowheads="1"/>
                    </pic:cNvPicPr>
                  </pic:nvPicPr>
                  <pic:blipFill>
                    <a:blip r:embed="rId4"/>
                    <a:stretch>
                      <a:fillRect/>
                    </a:stretch>
                  </pic:blipFill>
                  <pic:spPr bwMode="auto">
                    <a:xfrm>
                      <a:off x="0" y="0"/>
                      <a:ext cx="1682750" cy="2492375"/>
                    </a:xfrm>
                    <a:prstGeom prst="rect">
                      <a:avLst/>
                    </a:prstGeom>
                  </pic:spPr>
                </pic:pic>
              </a:graphicData>
            </a:graphic>
          </wp:anchor>
        </w:drawing>
      </w:r>
      <w:r>
        <w:rPr>
          <w:rFonts w:cs="Arial" w:ascii="Arial" w:hAnsi="Arial"/>
          <w:sz w:val="24"/>
          <w:szCs w:val="24"/>
        </w:rPr>
        <w:t>Sincerely,</w:t>
      </w:r>
    </w:p>
    <w:p>
      <w:pPr>
        <w:pStyle w:val="Normal"/>
        <w:spacing w:lineRule="auto" w:line="240" w:before="0" w:after="0"/>
        <w:ind w:hanging="0"/>
        <w:jc w:val="both"/>
        <w:rPr>
          <w:rFonts w:ascii="Arial" w:hAnsi="Arial" w:cs="Arial"/>
          <w:sz w:val="24"/>
          <w:szCs w:val="24"/>
        </w:rPr>
      </w:pPr>
      <w:r>
        <w:rPr>
          <w:rFonts w:cs="Arial" w:ascii="Arial" w:hAnsi="Arial"/>
          <w:sz w:val="24"/>
          <w:szCs w:val="24"/>
        </w:rPr>
      </w:r>
    </w:p>
    <w:p>
      <w:pPr>
        <w:pStyle w:val="Normal"/>
        <w:widowControl/>
        <w:bidi w:val="0"/>
        <w:spacing w:lineRule="auto" w:line="240" w:before="0" w:after="0"/>
        <w:ind w:left="720" w:right="0" w:hanging="0"/>
        <w:jc w:val="both"/>
        <w:rPr>
          <w:rFonts w:ascii="Arial" w:hAnsi="Arial" w:cs="Arial"/>
          <w:sz w:val="24"/>
          <w:szCs w:val="24"/>
        </w:rPr>
      </w:pPr>
      <w:r>
        <w:rPr>
          <w:rFonts w:cs="Arial" w:ascii="Arial" w:hAnsi="Arial"/>
          <w:sz w:val="24"/>
          <w:szCs w:val="24"/>
        </w:rPr>
      </w:r>
    </w:p>
    <w:p>
      <w:pPr>
        <w:pStyle w:val="Normal"/>
        <w:widowControl/>
        <w:bidi w:val="0"/>
        <w:spacing w:lineRule="auto" w:line="240" w:before="0" w:after="0"/>
        <w:ind w:left="720" w:right="0" w:hanging="0"/>
        <w:jc w:val="both"/>
        <w:rPr>
          <w:rFonts w:ascii="Arial" w:hAnsi="Arial" w:cs="Arial"/>
          <w:sz w:val="24"/>
          <w:szCs w:val="24"/>
        </w:rPr>
      </w:pPr>
      <w:r>
        <mc:AlternateContent>
          <mc:Choice Requires="wps">
            <w:drawing>
              <wp:anchor behindDoc="1" distT="0" distB="0" distL="0" distR="0" simplePos="0" locked="0" layoutInCell="0" allowOverlap="1" relativeHeight="4" wp14:anchorId="0F3AACB8">
                <wp:simplePos x="0" y="0"/>
                <wp:positionH relativeFrom="column">
                  <wp:posOffset>-1521460</wp:posOffset>
                </wp:positionH>
                <wp:positionV relativeFrom="page">
                  <wp:posOffset>8166100</wp:posOffset>
                </wp:positionV>
                <wp:extent cx="2510790" cy="1211580"/>
                <wp:effectExtent l="1905" t="0" r="6985" b="6985"/>
                <wp:wrapNone/>
                <wp:docPr id="4" name="Picture 3"/>
                <a:graphic xmlns:a="http://schemas.openxmlformats.org/drawingml/2006/main">
                  <a:graphicData uri="http://schemas.openxmlformats.org/drawingml/2006/picture">
                    <pic:pic xmlns:pic="http://schemas.openxmlformats.org/drawingml/2006/picture">
                      <pic:nvPicPr>
                        <pic:cNvPr id="0" name="Picture 3" descr=""/>
                        <pic:cNvPicPr/>
                      </pic:nvPicPr>
                      <pic:blipFill>
                        <a:blip r:embed="rId5"/>
                        <a:stretch/>
                      </pic:blipFill>
                      <pic:spPr>
                        <a:xfrm rot="5400000">
                          <a:off x="0" y="0"/>
                          <a:ext cx="2510280" cy="121104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3" stroked="f" o:allowincell="f" style="position:absolute;margin-left:-119.8pt;margin-top:643pt;width:197.6pt;height:95.3pt;mso-wrap-style:none;v-text-anchor:middle;rotation:90;mso-position-vertical-relative:page" wp14:anchorId="0F3AACB8" type="_x0000_t75">
                <v:imagedata r:id="rId5" o:detectmouseclick="t"/>
                <v:stroke color="#3465a4" joinstyle="round" endcap="flat"/>
                <w10:wrap type="none"/>
              </v:shape>
            </w:pict>
          </mc:Fallback>
        </mc:AlternateContent>
      </w:r>
      <w:r>
        <w:rPr>
          <w:rFonts w:cs="Arial" w:ascii="Arial" w:hAnsi="Arial"/>
          <w:sz w:val="24"/>
          <w:szCs w:val="24"/>
        </w:rPr>
        <w:t>Gary Nault – Tournament Director</w:t>
      </w:r>
    </w:p>
    <w:p>
      <w:pPr>
        <w:pStyle w:val="Normal"/>
        <w:spacing w:lineRule="auto" w:line="240" w:before="0" w:after="0"/>
        <w:ind w:firstLine="720"/>
        <w:jc w:val="both"/>
        <w:rPr>
          <w:rFonts w:ascii="Arial" w:hAnsi="Arial" w:cs="Arial"/>
          <w:sz w:val="16"/>
          <w:szCs w:val="16"/>
        </w:rPr>
      </w:pPr>
      <w:r>
        <w:rPr>
          <w:rFonts w:cs="Arial" w:ascii="Arial" w:hAnsi="Arial"/>
          <w:sz w:val="16"/>
          <w:szCs w:val="16"/>
        </w:rPr>
      </w:r>
    </w:p>
    <w:p>
      <w:pPr>
        <w:pStyle w:val="Normal"/>
        <w:spacing w:lineRule="auto" w:line="240" w:before="0" w:after="0"/>
        <w:ind w:firstLine="720"/>
        <w:jc w:val="both"/>
        <w:rPr>
          <w:rFonts w:ascii="Arial" w:hAnsi="Arial" w:cs="Arial"/>
          <w:sz w:val="24"/>
          <w:szCs w:val="24"/>
        </w:rPr>
      </w:pPr>
      <w:r>
        <w:rPr>
          <w:rFonts w:cs="Arial" w:ascii="Arial" w:hAnsi="Arial"/>
          <w:b/>
          <w:bCs/>
          <w:sz w:val="24"/>
          <w:szCs w:val="24"/>
          <w:u w:val="single"/>
        </w:rPr>
        <w:t>SBBT Staff</w:t>
      </w:r>
      <w:r>
        <w:rPr>
          <w:rFonts w:cs="Arial" w:ascii="Arial" w:hAnsi="Arial"/>
          <w:sz w:val="24"/>
          <w:szCs w:val="24"/>
        </w:rPr>
        <w:t xml:space="preserve">:  Chum &amp; Linda Nault, Tom &amp; Cheryl Berke, </w:t>
      </w:r>
    </w:p>
    <w:p>
      <w:pPr>
        <w:pStyle w:val="Normal"/>
        <w:spacing w:lineRule="auto" w:line="240" w:before="0" w:after="0"/>
        <w:ind w:firstLine="720"/>
        <w:jc w:val="both"/>
        <w:rPr>
          <w:rFonts w:ascii="Arial" w:hAnsi="Arial" w:cs="Arial"/>
          <w:sz w:val="24"/>
          <w:szCs w:val="24"/>
        </w:rPr>
      </w:pPr>
      <w:r>
        <w:rPr>
          <w:rFonts w:cs="Arial" w:ascii="Arial" w:hAnsi="Arial"/>
          <w:sz w:val="24"/>
          <w:szCs w:val="24"/>
        </w:rPr>
        <w:t>Rick Wiesner, Mark &amp; Michaela Holey</w:t>
      </w:r>
    </w:p>
    <w:p>
      <w:pPr>
        <w:pStyle w:val="Normal"/>
        <w:spacing w:lineRule="auto" w:line="240" w:before="0" w:after="0"/>
        <w:ind w:firstLine="720"/>
        <w:jc w:val="both"/>
        <w:rPr>
          <w:rFonts w:ascii="Arial" w:hAnsi="Arial" w:cs="Arial"/>
          <w:sz w:val="24"/>
          <w:szCs w:val="24"/>
        </w:rPr>
      </w:pPr>
      <w:r>
        <w:rPr>
          <w:rFonts w:cs="Arial" w:ascii="Arial" w:hAnsi="Arial"/>
          <w:sz w:val="24"/>
          <w:szCs w:val="24"/>
        </w:rPr>
      </w:r>
    </w:p>
    <w:p>
      <w:pPr>
        <w:pStyle w:val="Normal"/>
        <w:spacing w:lineRule="auto" w:line="240" w:before="0" w:after="0"/>
        <w:ind w:firstLine="720"/>
        <w:jc w:val="both"/>
        <w:rPr>
          <w:rFonts w:ascii="Arial" w:hAnsi="Arial" w:cs="Arial"/>
          <w:sz w:val="24"/>
          <w:szCs w:val="24"/>
        </w:rPr>
      </w:pPr>
      <w:r>
        <w:rPr>
          <w:rFonts w:cs="Arial" w:ascii="Arial" w:hAnsi="Arial"/>
          <w:sz w:val="24"/>
          <w:szCs w:val="24"/>
        </w:rPr>
        <w:t>Please send your check to SBBT</w:t>
      </w:r>
    </w:p>
    <w:p>
      <w:pPr>
        <w:pStyle w:val="Normal"/>
        <w:spacing w:lineRule="auto" w:line="240" w:before="0" w:after="0"/>
        <w:ind w:firstLine="720"/>
        <w:jc w:val="both"/>
        <w:rPr>
          <w:rFonts w:ascii="Arial" w:hAnsi="Arial" w:cs="Arial"/>
          <w:sz w:val="24"/>
          <w:szCs w:val="24"/>
        </w:rPr>
      </w:pPr>
      <w:r>
        <w:rPr>
          <w:rFonts w:cs="Arial" w:ascii="Arial" w:hAnsi="Arial"/>
          <w:sz w:val="24"/>
          <w:szCs w:val="24"/>
        </w:rPr>
        <w:t xml:space="preserve">                                            </w:t>
      </w:r>
      <w:r>
        <w:rPr>
          <w:rFonts w:cs="Arial" w:ascii="Arial" w:hAnsi="Arial"/>
          <w:sz w:val="24"/>
          <w:szCs w:val="24"/>
        </w:rPr>
        <w:t>711 Hickory St</w:t>
      </w:r>
    </w:p>
    <w:p>
      <w:pPr>
        <w:pStyle w:val="Normal"/>
        <w:spacing w:lineRule="auto" w:line="240" w:before="0" w:after="0"/>
        <w:ind w:firstLine="720"/>
        <w:jc w:val="both"/>
        <w:rPr>
          <w:rFonts w:ascii="Arial" w:hAnsi="Arial" w:cs="Arial"/>
          <w:sz w:val="24"/>
          <w:szCs w:val="24"/>
        </w:rPr>
      </w:pPr>
      <w:r>
        <w:rPr>
          <w:rFonts w:cs="Arial" w:ascii="Arial" w:hAnsi="Arial"/>
          <w:sz w:val="24"/>
          <w:szCs w:val="24"/>
        </w:rPr>
        <w:t xml:space="preserve">                                             </w:t>
      </w:r>
      <w:r>
        <w:rPr>
          <w:rFonts w:cs="Arial" w:ascii="Arial" w:hAnsi="Arial"/>
          <w:sz w:val="24"/>
          <w:szCs w:val="24"/>
        </w:rPr>
        <w:t>Sturgeon Bay , Wi 54235</w:t>
      </w:r>
    </w:p>
    <w:p>
      <w:pPr>
        <w:pStyle w:val="Normal"/>
        <w:spacing w:lineRule="auto" w:line="240" w:before="0" w:after="0"/>
        <w:ind w:firstLine="720"/>
        <w:jc w:val="both"/>
        <w:rPr>
          <w:rFonts w:ascii="Arial" w:hAnsi="Arial" w:cs="Arial"/>
          <w:sz w:val="24"/>
          <w:szCs w:val="24"/>
        </w:rPr>
      </w:pPr>
      <w:r>
        <w:rPr>
          <w:rFonts w:cs="Arial" w:ascii="Arial" w:hAnsi="Arial"/>
          <w:sz w:val="24"/>
          <w:szCs w:val="24"/>
        </w:rPr>
      </w:r>
    </w:p>
    <w:p>
      <w:pPr>
        <w:pStyle w:val="Normal"/>
        <w:spacing w:lineRule="auto" w:line="240" w:before="0" w:after="0"/>
        <w:ind w:firstLine="720"/>
        <w:rPr>
          <w:rFonts w:ascii="Book Antiqua" w:hAnsi="Book Antiqua" w:cs="Arial"/>
          <w:sz w:val="24"/>
          <w:szCs w:val="24"/>
        </w:rPr>
      </w:pPr>
      <w:r>
        <w:rPr>
          <w:rFonts w:cs="Arial" w:ascii="Book Antiqua" w:hAnsi="Book Antiqua"/>
          <w:sz w:val="24"/>
          <w:szCs w:val="24"/>
        </w:rPr>
        <w:t xml:space="preserve">                          “</w:t>
      </w:r>
      <w:r>
        <w:rPr>
          <w:rFonts w:cs="Arial" w:ascii="Book Antiqua" w:hAnsi="Book Antiqua"/>
          <w:sz w:val="24"/>
          <w:szCs w:val="24"/>
        </w:rPr>
        <w:t>Always Remembering Cheryl Nault”</w:t>
      </w:r>
    </w:p>
    <w:sectPr>
      <w:type w:val="nextPage"/>
      <w:pgSz w:w="12240" w:h="15840"/>
      <w:pgMar w:left="1440" w:right="1440" w:gutter="0" w:header="0" w:top="1296" w:footer="0" w:bottom="14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Book Antiqua">
    <w:charset w:val="00"/>
    <w:family w:val="roman"/>
    <w:pitch w:val="variable"/>
  </w:font>
</w:fonts>
</file>

<file path=word/settings.xml><?xml version="1.0" encoding="utf-8"?>
<w:settings xmlns:w="http://schemas.openxmlformats.org/wordprocessingml/2006/main">
  <w:zoom w:percent="100"/>
  <w:defaultTabStop w:val="720"/>
  <w:mailMerge>
    <w:mainDocumentType w:val="formLetters"/>
    <w:dataType w:val="textFile"/>
    <w:query w:val="SELECT * FROM 2023 Web Sponsors.dbo. 2022 Members$"/>
  </w:mailMerge>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Application>LibreOffice/7.2.5.2$Windows_X86_64 LibreOffice_project/499f9727c189e6ef3471021d6132d4c694f357e5</Application>
  <AppVersion>15.0000</AppVersion>
  <Pages>2</Pages>
  <Words>345</Words>
  <Characters>1734</Characters>
  <CharactersWithSpaces>2273</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2023-12-30T01:49:00Z</dcterms:created>
  <dc:creator>cherylnault</dc:creator>
  <dc:description/>
  <dc:language>en-US</dc:language>
  <cp:lastModifiedBy/>
  <cp:lastPrinted>2024-01-13T14:15:00Z</cp:lastPrinted>
  <dcterms:modified xsi:type="dcterms:W3CDTF">2024-04-01T07:06:56Z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